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7D" w:rsidRDefault="00AD6673">
      <w:pPr>
        <w:pStyle w:val="Standard"/>
        <w:jc w:val="center"/>
        <w:rPr>
          <w:rFonts w:eastAsia="ＭＳ 明朝"/>
          <w:sz w:val="32"/>
          <w:szCs w:val="32"/>
        </w:rPr>
      </w:pPr>
      <w:r>
        <w:rPr>
          <w:rFonts w:eastAsia="ＭＳ 明朝"/>
          <w:sz w:val="32"/>
          <w:szCs w:val="32"/>
        </w:rPr>
        <w:t>代理人の有無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地縁による団体の名称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代表者氏名</w:t>
      </w:r>
      <w:r>
        <w:rPr>
          <w:rFonts w:eastAsia="ＭＳ 明朝"/>
          <w:u w:val="single"/>
        </w:rPr>
        <w:t xml:space="preserve">　　　　　　　　　　　　　　　印</w:t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１　代理人の有無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（１）　有　　代理人有りの場合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代理人氏名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 xml:space="preserve">　　　　　　　　　　　　　住所</w:t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  <w:r w:rsidR="000129E6">
        <w:rPr>
          <w:rFonts w:eastAsia="ＭＳ 明朝"/>
          <w:u w:val="single"/>
        </w:rPr>
        <w:tab/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rPr>
          <w:rFonts w:eastAsia="ＭＳ 明朝"/>
        </w:rPr>
      </w:pPr>
      <w:r>
        <w:rPr>
          <w:rFonts w:eastAsia="ＭＳ 明朝"/>
        </w:rPr>
        <w:t>（２）　無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※</w:t>
      </w:r>
      <w:r>
        <w:rPr>
          <w:rFonts w:eastAsia="ＭＳ 明朝"/>
        </w:rPr>
        <w:t>「代理人」は地方自治法第２６０条の８の代理人及び第２６０条の１０の特別代理人をいう。</w:t>
      </w:r>
    </w:p>
    <w:p w:rsidR="005A7E7D" w:rsidRDefault="005A7E7D">
      <w:pPr>
        <w:pStyle w:val="Standard"/>
        <w:rPr>
          <w:rFonts w:eastAsia="ＭＳ 明朝"/>
        </w:rPr>
      </w:pPr>
    </w:p>
    <w:p w:rsidR="005A7E7D" w:rsidRDefault="00AD6673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>参考：地方自治法</w:t>
      </w:r>
    </w:p>
    <w:p w:rsidR="005A7E7D" w:rsidRDefault="00C10848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第２６０条の８　認可地縁団体の代表者は</w:t>
      </w:r>
      <w:r>
        <w:rPr>
          <w:rFonts w:eastAsia="ＭＳ 明朝" w:hint="eastAsia"/>
        </w:rPr>
        <w:t>，</w:t>
      </w:r>
      <w:r>
        <w:rPr>
          <w:rFonts w:eastAsia="ＭＳ 明朝"/>
        </w:rPr>
        <w:t>規約又は総会の決議によって禁止されていな　いときに限り</w:t>
      </w:r>
      <w:r>
        <w:rPr>
          <w:rFonts w:eastAsia="ＭＳ 明朝" w:hint="eastAsia"/>
        </w:rPr>
        <w:t>，</w:t>
      </w:r>
      <w:r w:rsidR="00AD6673">
        <w:rPr>
          <w:rFonts w:eastAsia="ＭＳ 明朝"/>
        </w:rPr>
        <w:t>特定の行為の代理を他人に委任することができる。</w:t>
      </w:r>
    </w:p>
    <w:p w:rsidR="005A7E7D" w:rsidRDefault="00C10848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第２６０条の９　認可地縁団体の代表者が欠けた場合において</w:t>
      </w:r>
      <w:r>
        <w:rPr>
          <w:rFonts w:eastAsia="ＭＳ 明朝" w:hint="eastAsia"/>
        </w:rPr>
        <w:t>，</w:t>
      </w:r>
      <w:r>
        <w:rPr>
          <w:rFonts w:eastAsia="ＭＳ 明朝"/>
        </w:rPr>
        <w:t>事務が遅滞することにより損害が生ずるおそれがあるときは</w:t>
      </w:r>
      <w:r>
        <w:rPr>
          <w:rFonts w:eastAsia="ＭＳ 明朝" w:hint="eastAsia"/>
        </w:rPr>
        <w:t>，</w:t>
      </w:r>
      <w:r>
        <w:rPr>
          <w:rFonts w:eastAsia="ＭＳ 明朝"/>
        </w:rPr>
        <w:t>裁判所は利害関係人または検察官の請求により</w:t>
      </w:r>
      <w:r>
        <w:rPr>
          <w:rFonts w:eastAsia="ＭＳ 明朝" w:hint="eastAsia"/>
        </w:rPr>
        <w:t>，</w:t>
      </w:r>
      <w:r w:rsidR="00AD6673">
        <w:rPr>
          <w:rFonts w:eastAsia="ＭＳ 明朝"/>
        </w:rPr>
        <w:t>仮代表者を選任しなければならない。</w:t>
      </w:r>
    </w:p>
    <w:p w:rsidR="005A7E7D" w:rsidRDefault="00AD6673">
      <w:pPr>
        <w:pStyle w:val="Standard"/>
        <w:ind w:left="240" w:hanging="240"/>
        <w:rPr>
          <w:rFonts w:eastAsia="ＭＳ 明朝"/>
        </w:rPr>
      </w:pPr>
      <w:r>
        <w:rPr>
          <w:rFonts w:eastAsia="ＭＳ 明朝"/>
        </w:rPr>
        <w:t>第２６０</w:t>
      </w:r>
      <w:r w:rsidR="00C10848">
        <w:rPr>
          <w:rFonts w:eastAsia="ＭＳ 明朝"/>
        </w:rPr>
        <w:t>条の１０　認可地縁団体と代表者との利益が相反する事項については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代表者は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代表権を有しない。この場合においては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裁判所は</w:t>
      </w:r>
      <w:r w:rsidR="00C10848">
        <w:rPr>
          <w:rFonts w:eastAsia="ＭＳ 明朝" w:hint="eastAsia"/>
        </w:rPr>
        <w:t>，</w:t>
      </w:r>
      <w:r w:rsidR="00C10848">
        <w:rPr>
          <w:rFonts w:eastAsia="ＭＳ 明朝"/>
        </w:rPr>
        <w:t>利害関係人又は検察官の請求により</w:t>
      </w:r>
      <w:r w:rsidR="00C10848">
        <w:rPr>
          <w:rFonts w:eastAsia="ＭＳ 明朝" w:hint="eastAsia"/>
        </w:rPr>
        <w:t>，</w:t>
      </w:r>
      <w:bookmarkStart w:id="0" w:name="_GoBack"/>
      <w:bookmarkEnd w:id="0"/>
      <w:r>
        <w:rPr>
          <w:rFonts w:eastAsia="ＭＳ 明朝"/>
        </w:rPr>
        <w:t>特別代理人を選任しなければならない。</w:t>
      </w:r>
    </w:p>
    <w:sectPr w:rsidR="005A7E7D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725" w:rsidRDefault="00AD6673">
      <w:r>
        <w:separator/>
      </w:r>
    </w:p>
  </w:endnote>
  <w:endnote w:type="continuationSeparator" w:id="0">
    <w:p w:rsidR="006F3725" w:rsidRDefault="00AD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C8" w:rsidRDefault="00AD6673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725" w:rsidRDefault="00AD6673">
      <w:r>
        <w:rPr>
          <w:color w:val="000000"/>
        </w:rPr>
        <w:separator/>
      </w:r>
    </w:p>
  </w:footnote>
  <w:footnote w:type="continuationSeparator" w:id="0">
    <w:p w:rsidR="006F3725" w:rsidRDefault="00AD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45E"/>
    <w:multiLevelType w:val="multilevel"/>
    <w:tmpl w:val="DB04A5A8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6B57C2"/>
    <w:multiLevelType w:val="multilevel"/>
    <w:tmpl w:val="D31C65C4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15B5CB7"/>
    <w:multiLevelType w:val="multilevel"/>
    <w:tmpl w:val="415A9A22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38135BD"/>
    <w:multiLevelType w:val="multilevel"/>
    <w:tmpl w:val="AD460C34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D3056F"/>
    <w:multiLevelType w:val="multilevel"/>
    <w:tmpl w:val="3A82F94E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3762BA"/>
    <w:multiLevelType w:val="multilevel"/>
    <w:tmpl w:val="7CF4277E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AF82AF3"/>
    <w:multiLevelType w:val="multilevel"/>
    <w:tmpl w:val="C49C1B6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B3C5BA0"/>
    <w:multiLevelType w:val="multilevel"/>
    <w:tmpl w:val="9376B7E8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673764"/>
    <w:multiLevelType w:val="multilevel"/>
    <w:tmpl w:val="91BEC1AA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DD00D6A"/>
    <w:multiLevelType w:val="multilevel"/>
    <w:tmpl w:val="8AB27452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FC7448"/>
    <w:multiLevelType w:val="multilevel"/>
    <w:tmpl w:val="A31A915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15107BA"/>
    <w:multiLevelType w:val="multilevel"/>
    <w:tmpl w:val="4224DC5C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9046300"/>
    <w:multiLevelType w:val="multilevel"/>
    <w:tmpl w:val="69DA39BC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4D1F1D"/>
    <w:multiLevelType w:val="multilevel"/>
    <w:tmpl w:val="C78E37C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CDC6149"/>
    <w:multiLevelType w:val="multilevel"/>
    <w:tmpl w:val="D0AAB21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127AEB"/>
    <w:multiLevelType w:val="multilevel"/>
    <w:tmpl w:val="9550942C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2932998"/>
    <w:multiLevelType w:val="multilevel"/>
    <w:tmpl w:val="EA9AC01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2B64905"/>
    <w:multiLevelType w:val="multilevel"/>
    <w:tmpl w:val="0DEC6D4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39C5B66"/>
    <w:multiLevelType w:val="multilevel"/>
    <w:tmpl w:val="203E3AD0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73C6C2B"/>
    <w:multiLevelType w:val="multilevel"/>
    <w:tmpl w:val="DA4A0AB6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FD2D60"/>
    <w:multiLevelType w:val="multilevel"/>
    <w:tmpl w:val="DAB0276A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EB4B0C"/>
    <w:multiLevelType w:val="multilevel"/>
    <w:tmpl w:val="A76A19BA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3F0056"/>
    <w:multiLevelType w:val="multilevel"/>
    <w:tmpl w:val="214A6E2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E720AD"/>
    <w:multiLevelType w:val="multilevel"/>
    <w:tmpl w:val="68CA695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52B65C5"/>
    <w:multiLevelType w:val="multilevel"/>
    <w:tmpl w:val="EFEA9A4A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B670AD8"/>
    <w:multiLevelType w:val="multilevel"/>
    <w:tmpl w:val="54C69916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231236"/>
    <w:multiLevelType w:val="multilevel"/>
    <w:tmpl w:val="CEE2412C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EDE0F5E"/>
    <w:multiLevelType w:val="multilevel"/>
    <w:tmpl w:val="76541AB4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E923C1"/>
    <w:multiLevelType w:val="multilevel"/>
    <w:tmpl w:val="A262FC7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D8B117C"/>
    <w:multiLevelType w:val="multilevel"/>
    <w:tmpl w:val="D0B6627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3"/>
  </w:num>
  <w:num w:numId="2">
    <w:abstractNumId w:val="16"/>
  </w:num>
  <w:num w:numId="3">
    <w:abstractNumId w:val="29"/>
  </w:num>
  <w:num w:numId="4">
    <w:abstractNumId w:val="15"/>
  </w:num>
  <w:num w:numId="5">
    <w:abstractNumId w:val="22"/>
  </w:num>
  <w:num w:numId="6">
    <w:abstractNumId w:val="14"/>
  </w:num>
  <w:num w:numId="7">
    <w:abstractNumId w:val="25"/>
  </w:num>
  <w:num w:numId="8">
    <w:abstractNumId w:val="7"/>
  </w:num>
  <w:num w:numId="9">
    <w:abstractNumId w:val="28"/>
  </w:num>
  <w:num w:numId="10">
    <w:abstractNumId w:val="1"/>
  </w:num>
  <w:num w:numId="11">
    <w:abstractNumId w:val="10"/>
  </w:num>
  <w:num w:numId="12">
    <w:abstractNumId w:val="27"/>
  </w:num>
  <w:num w:numId="13">
    <w:abstractNumId w:val="20"/>
  </w:num>
  <w:num w:numId="14">
    <w:abstractNumId w:val="9"/>
  </w:num>
  <w:num w:numId="15">
    <w:abstractNumId w:val="26"/>
  </w:num>
  <w:num w:numId="16">
    <w:abstractNumId w:val="12"/>
  </w:num>
  <w:num w:numId="17">
    <w:abstractNumId w:val="5"/>
  </w:num>
  <w:num w:numId="18">
    <w:abstractNumId w:val="4"/>
  </w:num>
  <w:num w:numId="19">
    <w:abstractNumId w:val="19"/>
  </w:num>
  <w:num w:numId="20">
    <w:abstractNumId w:val="6"/>
  </w:num>
  <w:num w:numId="21">
    <w:abstractNumId w:val="21"/>
  </w:num>
  <w:num w:numId="22">
    <w:abstractNumId w:val="8"/>
  </w:num>
  <w:num w:numId="23">
    <w:abstractNumId w:val="0"/>
  </w:num>
  <w:num w:numId="24">
    <w:abstractNumId w:val="24"/>
  </w:num>
  <w:num w:numId="25">
    <w:abstractNumId w:val="17"/>
  </w:num>
  <w:num w:numId="26">
    <w:abstractNumId w:val="2"/>
  </w:num>
  <w:num w:numId="27">
    <w:abstractNumId w:val="11"/>
  </w:num>
  <w:num w:numId="28">
    <w:abstractNumId w:val="3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7D"/>
    <w:rsid w:val="000129E6"/>
    <w:rsid w:val="005A7E7D"/>
    <w:rsid w:val="006F3725"/>
    <w:rsid w:val="00AD6673"/>
    <w:rsid w:val="00C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1DF0F"/>
  <w15:docId w15:val="{29A2C48F-5459-4F0D-AF39-EBC5749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4</cp:revision>
  <cp:lastPrinted>2022-02-03T13:51:00Z</cp:lastPrinted>
  <dcterms:created xsi:type="dcterms:W3CDTF">2022-05-27T00:01:00Z</dcterms:created>
  <dcterms:modified xsi:type="dcterms:W3CDTF">2022-05-27T01:47:00Z</dcterms:modified>
</cp:coreProperties>
</file>